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</w:t>
            </w:r>
            <w:r w:rsidR="00DD1EF3">
              <w:rPr>
                <w:b/>
              </w:rPr>
              <w:t>ini turističke pristojbe za 2022</w:t>
            </w:r>
            <w:r>
              <w:rPr>
                <w:b/>
              </w:rPr>
              <w:t>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gospodarstvo, energetiku i zaštitu okoliša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244F2B" w:rsidP="006555AE">
            <w:pPr>
              <w:jc w:val="center"/>
            </w:pPr>
            <w:r>
              <w:t>06. 11. 2020. – 21</w:t>
            </w:r>
            <w:r w:rsidR="00DD1EF3">
              <w:t>. 11. 2020</w:t>
            </w:r>
            <w:r w:rsidR="006555AE" w:rsidRPr="00F62D86">
              <w:t>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</w:t>
      </w:r>
      <w:r w:rsidR="00DD1EF3">
        <w:t>ini turističke pristojbe za 2022</w:t>
      </w:r>
      <w:r w:rsidR="00E85330">
        <w:t>. godinu</w:t>
      </w:r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244F2B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AB25A6"/>
    <w:rsid w:val="00B801C5"/>
    <w:rsid w:val="00C176A4"/>
    <w:rsid w:val="00DD1EF3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Vinka Karić</cp:lastModifiedBy>
  <cp:revision>2</cp:revision>
  <cp:lastPrinted>2019-08-16T06:48:00Z</cp:lastPrinted>
  <dcterms:created xsi:type="dcterms:W3CDTF">2020-11-13T11:40:00Z</dcterms:created>
  <dcterms:modified xsi:type="dcterms:W3CDTF">2020-11-13T11:40:00Z</dcterms:modified>
</cp:coreProperties>
</file>